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A4" w:rsidRPr="00FE70A4" w:rsidRDefault="00FE70A4" w:rsidP="00FE70A4">
      <w:pPr>
        <w:pStyle w:val="NormlWeb"/>
        <w:jc w:val="center"/>
        <w:rPr>
          <w:b/>
        </w:rPr>
      </w:pPr>
      <w:r w:rsidRPr="00FE70A4">
        <w:rPr>
          <w:b/>
        </w:rPr>
        <w:t>TOKAIDO játékszabály</w:t>
      </w:r>
    </w:p>
    <w:p w:rsidR="00FE70A4" w:rsidRDefault="00FE70A4" w:rsidP="00FE70A4">
      <w:pPr>
        <w:pStyle w:val="NormlWeb"/>
        <w:jc w:val="both"/>
      </w:pPr>
      <w:r>
        <w:t xml:space="preserve">A játék elején mindenki két utazó közül választ, kinek a bőrében bújva fog neki indulni az útnak. Így mindenki más-más mennyiségű pénzzel kezd és természetesen más-más rá jellemző bónusszal. (Például </w:t>
      </w:r>
      <w:proofErr w:type="spellStart"/>
      <w:r>
        <w:t>Hiroshige</w:t>
      </w:r>
      <w:proofErr w:type="spellEnd"/>
      <w:r>
        <w:t xml:space="preserve">, a festő a köztes fogadókban megállva kap egy választott tájképet, </w:t>
      </w:r>
      <w:proofErr w:type="spellStart"/>
      <w:r>
        <w:t>Hirotada</w:t>
      </w:r>
      <w:proofErr w:type="spellEnd"/>
      <w:r>
        <w:t>, a szer</w:t>
      </w:r>
      <w:r>
        <w:t>z</w:t>
      </w:r>
      <w:r>
        <w:t xml:space="preserve">etes szentélyt látogatva plusz egy pénzt helyez el áldozatként.) A játékban nem a szokásos, most Te, most én lépek mechanizmusa él, hanem a mindig leghátul kullogó dönti el, épp hova megy (természetesen mindig csak előre, de bármennyi mezőt). </w:t>
      </w:r>
    </w:p>
    <w:p w:rsidR="00FE70A4" w:rsidRDefault="00FE70A4" w:rsidP="00FE70A4">
      <w:pPr>
        <w:pStyle w:val="NormlWeb"/>
      </w:pPr>
      <w:r>
        <w:br/>
        <w:t>Ezek a helyek lehetnek a következők:</w:t>
      </w:r>
    </w:p>
    <w:p w:rsidR="00FE70A4" w:rsidRDefault="00FE70A4" w:rsidP="00FE70A4">
      <w:pPr>
        <w:pStyle w:val="NormlWeb"/>
      </w:pPr>
      <w:r>
        <w:t xml:space="preserve">- </w:t>
      </w:r>
      <w:proofErr w:type="spellStart"/>
      <w:r>
        <w:t>Melegv</w:t>
      </w:r>
      <w:r>
        <w:t>í</w:t>
      </w:r>
      <w:r>
        <w:t>zű</w:t>
      </w:r>
      <w:proofErr w:type="spellEnd"/>
      <w:r>
        <w:t xml:space="preserve"> forrás (2 vagy 3 pont jár nekünk attól függően, milyen kártyát húzunk)</w:t>
      </w:r>
      <w:r>
        <w:br/>
        <w:t xml:space="preserve">- Találkozás (különböző bónuszokat adnak azok az </w:t>
      </w:r>
      <w:proofErr w:type="gramStart"/>
      <w:r>
        <w:t>emberek</w:t>
      </w:r>
      <w:proofErr w:type="gramEnd"/>
      <w:r>
        <w:t xml:space="preserve"> akikkel összefutunk utunk során, erről egy külön pakli szól)</w:t>
      </w:r>
      <w:r>
        <w:br/>
        <w:t>- Farm (ahol 3 pénz üti a markunkat)</w:t>
      </w:r>
      <w:r>
        <w:br/>
        <w:t>- Város (szuvenír-t, azaz „</w:t>
      </w:r>
      <w:proofErr w:type="spellStart"/>
      <w:r>
        <w:t>omiyage</w:t>
      </w:r>
      <w:proofErr w:type="spellEnd"/>
      <w:r>
        <w:t>”</w:t>
      </w:r>
      <w:proofErr w:type="spellStart"/>
      <w:r>
        <w:t>-t</w:t>
      </w:r>
      <w:proofErr w:type="spellEnd"/>
      <w:r>
        <w:t xml:space="preserve"> vásárolhatunk 3-ból választva, akár mindegyiket, akár nem kérve egyiket sem. 4 féle ajándék lehet: legyező, édesség, ruha, illetve kézműves alkotás. Ezekből kell lehetőleg minél több félét gyűjteni.)</w:t>
      </w:r>
      <w:r>
        <w:br/>
        <w:t xml:space="preserve">- </w:t>
      </w:r>
      <w:proofErr w:type="spellStart"/>
      <w:r>
        <w:t>Sintó</w:t>
      </w:r>
      <w:proofErr w:type="spellEnd"/>
      <w:r>
        <w:t xml:space="preserve"> szentély (adományozhatunk a templomnak 1-3 közötti összeget. A játék a végén a legbőkezűbb játékos jutalma sok-sok győzelmi pont)</w:t>
      </w:r>
      <w:r>
        <w:br/>
        <w:t>- Fogadó (a hely, ahol bevárjuk a lemaradókat és egy jót eszünk, ha van pénzünk rá. Minden étel vásárlási értéktől függetlenül 6 pontot ér, aki előbb ér a fogadóba, az több dolog közül választhat.)</w:t>
      </w:r>
      <w:r>
        <w:br/>
        <w:t xml:space="preserve">- Valamint a tájban való gyönyörködés, ami lehet tengeri, hegyi vagy a rizsföldek </w:t>
      </w:r>
      <w:proofErr w:type="spellStart"/>
      <w:r>
        <w:t>végeláthatlansága</w:t>
      </w:r>
      <w:proofErr w:type="spellEnd"/>
      <w:r>
        <w:t xml:space="preserve"> (minél többször mélyülünk el egy-egy tájtípus látványában, annál több pontot ér)</w:t>
      </w:r>
    </w:p>
    <w:p w:rsidR="00FE70A4" w:rsidRDefault="00FE70A4" w:rsidP="00FE70A4">
      <w:pPr>
        <w:pStyle w:val="NormlWeb"/>
      </w:pPr>
      <w:r>
        <w:t>A játék végén pontot kapnak azok a játékosok, akik a legtöbbször fürödtek, legdrágá</w:t>
      </w:r>
      <w:r>
        <w:t>b</w:t>
      </w:r>
      <w:r>
        <w:t>ban étkeztek és a legtöbb emberrel találkoztak.</w:t>
      </w:r>
      <w:bookmarkStart w:id="0" w:name="_GoBack"/>
      <w:bookmarkEnd w:id="0"/>
    </w:p>
    <w:p w:rsidR="00C42831" w:rsidRDefault="00FE70A4"/>
    <w:sectPr w:rsidR="00C4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4"/>
    <w:rsid w:val="00F77FBF"/>
    <w:rsid w:val="00F83B9F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D9CA-E3A9-48AD-A1CD-CAE0AB7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2019-06-17T09:57:00Z</dcterms:created>
  <dcterms:modified xsi:type="dcterms:W3CDTF">2019-06-17T10:00:00Z</dcterms:modified>
</cp:coreProperties>
</file>